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2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F84F16" w:rsidRPr="00081579" w:rsidRDefault="00F84F16" w:rsidP="00F84F16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F84F16" w:rsidRPr="008A125E" w:rsidRDefault="00F84F16" w:rsidP="00F84F16">
      <w:pPr>
        <w:pStyle w:val="Style6"/>
        <w:widowControl/>
        <w:spacing w:before="96" w:line="276" w:lineRule="auto"/>
        <w:jc w:val="center"/>
        <w:rPr>
          <w:rStyle w:val="FontStyle43"/>
          <w:rFonts w:ascii="Franklin Gothic Book" w:hAnsi="Franklin Gothic Book"/>
          <w:b/>
          <w:sz w:val="24"/>
          <w:szCs w:val="24"/>
        </w:rPr>
      </w:pPr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>ОП</w:t>
      </w:r>
      <w:proofErr w:type="gramStart"/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>.О</w:t>
      </w:r>
      <w:proofErr w:type="gramEnd"/>
      <w:r>
        <w:rPr>
          <w:rStyle w:val="FontStyle43"/>
          <w:rFonts w:ascii="Franklin Gothic Book" w:hAnsi="Franklin Gothic Book"/>
          <w:b/>
          <w:sz w:val="24"/>
          <w:szCs w:val="24"/>
        </w:rPr>
        <w:t>4</w:t>
      </w:r>
      <w:r w:rsidRPr="008A125E">
        <w:rPr>
          <w:rFonts w:ascii="TimesNewRomanPSMT" w:eastAsiaTheme="minorHAnsi" w:hAnsi="TimesNewRomanPSMT" w:cs="TimesNewRomanPSMT"/>
        </w:rPr>
        <w:t xml:space="preserve"> </w:t>
      </w:r>
      <w:r w:rsidRPr="008A125E">
        <w:rPr>
          <w:rFonts w:ascii="Franklin Gothic Book" w:eastAsiaTheme="minorHAnsi" w:hAnsi="Franklin Gothic Book" w:cs="TimesNewRomanPSMT"/>
          <w:b/>
        </w:rPr>
        <w:t>ЭЛЕКТРОТЕХНИКА И ЭЛЕКТРОНИКА</w:t>
      </w:r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 xml:space="preserve"> </w:t>
      </w:r>
    </w:p>
    <w:p w:rsidR="00F84F16" w:rsidRPr="00081579" w:rsidRDefault="00F84F16" w:rsidP="00F84F16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7D5C12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F84F16" w:rsidRPr="00567542" w:rsidRDefault="00F84F16" w:rsidP="00F84F16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F84F16" w:rsidRPr="00567542" w:rsidRDefault="00F84F16" w:rsidP="00F84F16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F84F16" w:rsidRPr="00081579" w:rsidRDefault="00F84F16" w:rsidP="00F84F16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081579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081579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081579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F84F16" w:rsidRPr="00081579" w:rsidRDefault="00F84F16" w:rsidP="00F84F16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F84F16" w:rsidRPr="00081579" w:rsidRDefault="00F84F16" w:rsidP="00F84F16">
      <w:pPr>
        <w:spacing w:after="0"/>
        <w:jc w:val="both"/>
        <w:rPr>
          <w:rStyle w:val="11"/>
          <w:rFonts w:ascii="Franklin Gothic Book" w:hAnsi="Franklin Gothic Book"/>
          <w:color w:val="000000"/>
          <w:sz w:val="24"/>
          <w:szCs w:val="24"/>
        </w:rPr>
      </w:pP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>
        <w:rPr>
          <w:rStyle w:val="11"/>
          <w:rFonts w:ascii="Franklin Gothic Book" w:hAnsi="Franklin Gothic Book"/>
          <w:sz w:val="24"/>
          <w:szCs w:val="24"/>
        </w:rPr>
        <w:t>Соколова А.И.</w:t>
      </w:r>
      <w:r w:rsidRPr="00081579">
        <w:rPr>
          <w:rFonts w:ascii="Franklin Gothic Book" w:hAnsi="Franklin Gothic Book"/>
          <w:color w:val="000000"/>
          <w:sz w:val="24"/>
          <w:szCs w:val="24"/>
        </w:rPr>
        <w:t>, преподаватель</w:t>
      </w: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 ГАПОУ  «</w:t>
      </w:r>
      <w:proofErr w:type="spellStart"/>
      <w:r w:rsidRPr="0008157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08157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F84F16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F84F16" w:rsidRPr="00081579" w:rsidRDefault="00F84F16" w:rsidP="00F84F16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F84F16" w:rsidRPr="00081579" w:rsidRDefault="00F84F16" w:rsidP="00F84F16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F84F16" w:rsidRPr="00081579" w:rsidTr="00F84F16">
        <w:tc>
          <w:tcPr>
            <w:tcW w:w="9570" w:type="dxa"/>
          </w:tcPr>
          <w:p w:rsidR="00F84F16" w:rsidRPr="00081579" w:rsidRDefault="00F84F16" w:rsidP="00F84F16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84F16" w:rsidRPr="00081579" w:rsidRDefault="00F84F16" w:rsidP="00F84F16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F84F16" w:rsidRPr="00081579" w:rsidTr="00F84F16">
        <w:tc>
          <w:tcPr>
            <w:tcW w:w="9570" w:type="dxa"/>
          </w:tcPr>
          <w:p w:rsidR="00F84F16" w:rsidRPr="00081579" w:rsidRDefault="00F84F16" w:rsidP="00F84F16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F84F16" w:rsidRPr="00081579" w:rsidRDefault="00F84F16" w:rsidP="00F84F16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F84F16" w:rsidRPr="00081579" w:rsidTr="00F84F16">
        <w:trPr>
          <w:trHeight w:val="670"/>
        </w:trPr>
        <w:tc>
          <w:tcPr>
            <w:tcW w:w="9570" w:type="dxa"/>
          </w:tcPr>
          <w:p w:rsidR="00F84F16" w:rsidRPr="00081579" w:rsidRDefault="00F84F16" w:rsidP="00F84F16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F84F16" w:rsidRPr="00081579" w:rsidRDefault="00F84F16" w:rsidP="00F84F16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F84F16" w:rsidRPr="00081579" w:rsidTr="00F84F16">
        <w:tc>
          <w:tcPr>
            <w:tcW w:w="9570" w:type="dxa"/>
          </w:tcPr>
          <w:p w:rsidR="00F84F16" w:rsidRPr="00081579" w:rsidRDefault="00F84F16" w:rsidP="00F84F16">
            <w:pPr>
              <w:numPr>
                <w:ilvl w:val="0"/>
                <w:numId w:val="7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84F16" w:rsidRPr="00081579" w:rsidRDefault="00F84F16" w:rsidP="00F84F16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F84F16" w:rsidRPr="00081579" w:rsidRDefault="00F84F16" w:rsidP="00F84F16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81579" w:rsidRDefault="00F84F16" w:rsidP="00F84F16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F84F16" w:rsidRPr="000250F7" w:rsidRDefault="00F84F16" w:rsidP="00F84F16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F84F16" w:rsidRPr="008A125E" w:rsidRDefault="00F84F16" w:rsidP="00F84F16">
      <w:pPr>
        <w:pStyle w:val="Style6"/>
        <w:widowControl/>
        <w:spacing w:before="96" w:line="276" w:lineRule="auto"/>
        <w:jc w:val="center"/>
        <w:rPr>
          <w:rStyle w:val="FontStyle43"/>
          <w:rFonts w:ascii="Franklin Gothic Book" w:hAnsi="Franklin Gothic Book"/>
          <w:b/>
          <w:sz w:val="24"/>
          <w:szCs w:val="24"/>
        </w:rPr>
      </w:pPr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>ОП</w:t>
      </w:r>
      <w:proofErr w:type="gramStart"/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>.О</w:t>
      </w:r>
      <w:proofErr w:type="gramEnd"/>
      <w:r>
        <w:rPr>
          <w:rStyle w:val="FontStyle43"/>
          <w:rFonts w:ascii="Franklin Gothic Book" w:hAnsi="Franklin Gothic Book"/>
          <w:b/>
          <w:sz w:val="24"/>
          <w:szCs w:val="24"/>
        </w:rPr>
        <w:t>4</w:t>
      </w:r>
      <w:r w:rsidRPr="008A125E">
        <w:rPr>
          <w:rFonts w:ascii="TimesNewRomanPSMT" w:eastAsiaTheme="minorHAnsi" w:hAnsi="TimesNewRomanPSMT" w:cs="TimesNewRomanPSMT"/>
        </w:rPr>
        <w:t xml:space="preserve"> </w:t>
      </w:r>
      <w:r w:rsidRPr="008A125E">
        <w:rPr>
          <w:rFonts w:ascii="Franklin Gothic Book" w:eastAsiaTheme="minorHAnsi" w:hAnsi="Franklin Gothic Book" w:cs="TimesNewRomanPSMT"/>
          <w:b/>
        </w:rPr>
        <w:t>ЭЛЕКТРОТЕХНИКА И ЭЛЕКТРОНИКА</w:t>
      </w:r>
      <w:r w:rsidRPr="008A125E">
        <w:rPr>
          <w:rStyle w:val="FontStyle43"/>
          <w:rFonts w:ascii="Franklin Gothic Book" w:hAnsi="Franklin Gothic Book"/>
          <w:b/>
          <w:sz w:val="24"/>
          <w:szCs w:val="24"/>
        </w:rPr>
        <w:t xml:space="preserve"> </w:t>
      </w:r>
    </w:p>
    <w:p w:rsidR="00F84F16" w:rsidRDefault="00F84F16" w:rsidP="00F84F16">
      <w:pPr>
        <w:spacing w:after="0"/>
        <w:rPr>
          <w:rFonts w:ascii="Franklin Gothic Book" w:eastAsia="Times New Roman" w:hAnsi="Franklin Gothic Book"/>
          <w:b/>
          <w:sz w:val="24"/>
          <w:szCs w:val="24"/>
          <w:lang w:eastAsia="ru-RU"/>
        </w:rPr>
      </w:pPr>
    </w:p>
    <w:p w:rsidR="00F84F16" w:rsidRPr="000250F7" w:rsidRDefault="00F84F16" w:rsidP="00F84F16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F84F16" w:rsidRPr="00567542" w:rsidRDefault="00F84F16" w:rsidP="00F84F16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F84F16" w:rsidRPr="00567542" w:rsidRDefault="00F84F16" w:rsidP="00F84F16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F84F16" w:rsidRPr="000250F7" w:rsidRDefault="00F84F16" w:rsidP="00F84F16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F84F16" w:rsidRDefault="00F84F16" w:rsidP="00F84F16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F84F16" w:rsidRPr="000250F7" w:rsidRDefault="00F84F16" w:rsidP="00F84F16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F84F16" w:rsidRPr="009D292E" w:rsidTr="00F84F16">
        <w:trPr>
          <w:trHeight w:val="649"/>
        </w:trPr>
        <w:tc>
          <w:tcPr>
            <w:tcW w:w="1242" w:type="dxa"/>
            <w:hideMark/>
          </w:tcPr>
          <w:p w:rsidR="00F84F16" w:rsidRPr="009D292E" w:rsidRDefault="00F84F16" w:rsidP="00F84F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F84F16" w:rsidRPr="009D292E" w:rsidRDefault="00F84F16" w:rsidP="00F84F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F84F16" w:rsidRPr="009D292E" w:rsidRDefault="00F84F16" w:rsidP="00F84F16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F84F16" w:rsidRPr="009D292E" w:rsidTr="00F84F16">
        <w:trPr>
          <w:trHeight w:val="649"/>
        </w:trPr>
        <w:tc>
          <w:tcPr>
            <w:tcW w:w="1242" w:type="dxa"/>
            <w:hideMark/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1.3 - 1.5,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2.1 - 2.5,</w:t>
            </w:r>
          </w:p>
          <w:p w:rsidR="00F84F16" w:rsidRPr="00F84F16" w:rsidRDefault="00F84F16" w:rsidP="00F84F16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3.2, 4.1 - 4.2</w:t>
            </w:r>
          </w:p>
          <w:p w:rsidR="00F84F16" w:rsidRPr="00F84F16" w:rsidRDefault="00F84F16" w:rsidP="00F84F16">
            <w:pPr>
              <w:spacing w:after="10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основные законы и принципы теоретической электротехники и электронной техники в профессиональной деятельности;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читать принципиальные, электрические и монтажные схемы;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рассчитывать параметры электрических, магнитных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пользоваться электроизмерительными приборами и приспособлениями;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подбирать устройства электронной техники, электрические приборы и оборудование с определенными параметрами и характеристиками;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собирать электрические схемы;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hideMark/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способы получения, передачи и использования электрической энергии;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электротехническую терминологию;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законы электротехники;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характеристики и параметры электрических и магнитных полей;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свойства проводников, полупроводников, электроизоляционных, магнитных материалов;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теории электрических машин, принцип работы типовых электрических устройств;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методы расчета и измерения основных параметров электрических, магнитных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действия, устройство, основные характеристики электротехнических и электронных устройств и приборов;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выбора электрических и электронных устройств и приборов, составления электрических и электронных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правила эксплуатации электрооборудования</w:t>
            </w:r>
          </w:p>
        </w:tc>
      </w:tr>
    </w:tbl>
    <w:p w:rsidR="00F84F16" w:rsidRPr="00C15C9E" w:rsidRDefault="00F84F16" w:rsidP="00F84F16">
      <w:pPr>
        <w:rPr>
          <w:rFonts w:ascii="Times New Roman" w:hAnsi="Times New Roman"/>
          <w:b/>
          <w:sz w:val="24"/>
          <w:szCs w:val="24"/>
        </w:rPr>
      </w:pPr>
    </w:p>
    <w:p w:rsidR="00F84F16" w:rsidRPr="000250F7" w:rsidRDefault="00F84F16" w:rsidP="00F84F16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F84F16" w:rsidRPr="000250F7" w:rsidRDefault="00F84F16" w:rsidP="00F84F16">
      <w:pPr>
        <w:spacing w:after="0"/>
        <w:rPr>
          <w:rFonts w:ascii="Franklin Gothic Book" w:hAnsi="Franklin Gothic Book"/>
          <w:sz w:val="24"/>
          <w:szCs w:val="24"/>
        </w:rPr>
      </w:pPr>
    </w:p>
    <w:p w:rsidR="00F84F16" w:rsidRPr="000250F7" w:rsidRDefault="00F84F16" w:rsidP="00F84F16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F84F16" w:rsidRPr="000250F7" w:rsidTr="00F84F16">
        <w:trPr>
          <w:trHeight w:val="490"/>
        </w:trPr>
        <w:tc>
          <w:tcPr>
            <w:tcW w:w="407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84F16" w:rsidRPr="000250F7" w:rsidTr="00F84F16">
        <w:trPr>
          <w:trHeight w:val="490"/>
        </w:trPr>
        <w:tc>
          <w:tcPr>
            <w:tcW w:w="407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102</w:t>
            </w:r>
          </w:p>
        </w:tc>
      </w:tr>
      <w:tr w:rsidR="00F84F16" w:rsidRPr="000250F7" w:rsidTr="00F84F16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F84F16" w:rsidRPr="000250F7" w:rsidTr="00F84F16">
        <w:trPr>
          <w:trHeight w:val="490"/>
        </w:trPr>
        <w:tc>
          <w:tcPr>
            <w:tcW w:w="407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F84F16" w:rsidRPr="000250F7" w:rsidRDefault="00F84F16" w:rsidP="00F84F16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48</w:t>
            </w:r>
          </w:p>
        </w:tc>
      </w:tr>
      <w:tr w:rsidR="00F84F16" w:rsidRPr="000250F7" w:rsidTr="00F84F16">
        <w:trPr>
          <w:trHeight w:val="490"/>
        </w:trPr>
        <w:tc>
          <w:tcPr>
            <w:tcW w:w="407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20</w:t>
            </w:r>
          </w:p>
        </w:tc>
      </w:tr>
      <w:tr w:rsidR="00F84F16" w:rsidRPr="000250F7" w:rsidTr="00F84F16">
        <w:trPr>
          <w:trHeight w:val="490"/>
        </w:trPr>
        <w:tc>
          <w:tcPr>
            <w:tcW w:w="4075" w:type="pct"/>
            <w:vAlign w:val="center"/>
            <w:hideMark/>
          </w:tcPr>
          <w:p w:rsidR="00F84F16" w:rsidRPr="000250F7" w:rsidRDefault="00F84F16" w:rsidP="00F84F16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F84F16" w:rsidRPr="000250F7" w:rsidRDefault="00F84F16" w:rsidP="00F84F16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34</w:t>
            </w:r>
          </w:p>
        </w:tc>
      </w:tr>
      <w:tr w:rsidR="00F84F16" w:rsidRPr="000250F7" w:rsidTr="00F84F16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F84F16" w:rsidRPr="002E119D" w:rsidRDefault="00F84F16" w:rsidP="00F84F16">
            <w:pPr>
              <w:pStyle w:val="a4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454D0E">
              <w:rPr>
                <w:rFonts w:ascii="Franklin Gothic Book" w:hAnsi="Franklin Gothic Book"/>
                <w:i/>
              </w:rPr>
              <w:t>Промежуточная аттестация в</w:t>
            </w:r>
            <w:r>
              <w:rPr>
                <w:rFonts w:ascii="Franklin Gothic Book" w:hAnsi="Franklin Gothic Book"/>
                <w:i/>
              </w:rPr>
              <w:t xml:space="preserve">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F84F16" w:rsidRPr="000250F7" w:rsidRDefault="00F84F16" w:rsidP="00F84F16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F84F16" w:rsidRDefault="00F84F16" w:rsidP="00F84F16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F84F16" w:rsidRDefault="00F84F16" w:rsidP="00F84F16">
      <w:pPr>
        <w:jc w:val="both"/>
        <w:rPr>
          <w:rFonts w:ascii="Franklin Gothic Book" w:hAnsi="Franklin Gothic Book"/>
          <w:sz w:val="24"/>
          <w:szCs w:val="24"/>
        </w:rPr>
      </w:pPr>
    </w:p>
    <w:p w:rsidR="00F84F16" w:rsidRDefault="00F84F16" w:rsidP="00F84F16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F84F16" w:rsidRDefault="00F84F16" w:rsidP="00F84F16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F84F16" w:rsidRDefault="00F84F16" w:rsidP="00F84F16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8A125E" w:rsidRDefault="008A125E" w:rsidP="008A125E">
      <w:pPr>
        <w:spacing w:after="0"/>
        <w:rPr>
          <w:rFonts w:ascii="Franklin Gothic Book" w:hAnsi="Franklin Gothic Book"/>
          <w:sz w:val="24"/>
          <w:szCs w:val="24"/>
        </w:rPr>
        <w:sectPr w:rsidR="008A125E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125E" w:rsidRDefault="008A125E" w:rsidP="008A125E">
      <w:pPr>
        <w:spacing w:after="0"/>
        <w:rPr>
          <w:rFonts w:ascii="Franklin Gothic Book" w:eastAsiaTheme="minorHAnsi" w:hAnsi="Franklin Gothic Book" w:cs="TimesNewRomanPSMT"/>
          <w:b/>
          <w:sz w:val="24"/>
          <w:szCs w:val="24"/>
        </w:rPr>
      </w:pPr>
      <w:r w:rsidRPr="008A125E">
        <w:rPr>
          <w:rFonts w:ascii="Franklin Gothic Book" w:eastAsiaTheme="minorHAnsi" w:hAnsi="Franklin Gothic Book" w:cs="TimesNewRomanPSMT"/>
          <w:b/>
          <w:sz w:val="24"/>
          <w:szCs w:val="24"/>
        </w:rPr>
        <w:lastRenderedPageBreak/>
        <w:t>2.2. Тематический план и содержание учебной дисциплины ОП.0</w:t>
      </w:r>
      <w:r w:rsidR="00F84F16">
        <w:rPr>
          <w:rFonts w:ascii="Franklin Gothic Book" w:eastAsiaTheme="minorHAnsi" w:hAnsi="Franklin Gothic Book"/>
          <w:b/>
          <w:sz w:val="24"/>
          <w:szCs w:val="24"/>
        </w:rPr>
        <w:t>4</w:t>
      </w:r>
      <w:r w:rsidRPr="008A125E">
        <w:rPr>
          <w:rFonts w:ascii="Franklin Gothic Book" w:eastAsiaTheme="minorHAnsi" w:hAnsi="Franklin Gothic Book"/>
          <w:b/>
          <w:sz w:val="24"/>
          <w:szCs w:val="24"/>
        </w:rPr>
        <w:t xml:space="preserve"> </w:t>
      </w:r>
      <w:r w:rsidRPr="008A125E">
        <w:rPr>
          <w:rFonts w:ascii="Franklin Gothic Book" w:eastAsiaTheme="minorHAnsi" w:hAnsi="Franklin Gothic Book" w:cs="TimesNewRomanPSMT"/>
          <w:b/>
          <w:sz w:val="24"/>
          <w:szCs w:val="24"/>
        </w:rPr>
        <w:t>Электротехника и электроника</w:t>
      </w:r>
    </w:p>
    <w:tbl>
      <w:tblPr>
        <w:tblW w:w="1524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506"/>
        <w:gridCol w:w="9"/>
        <w:gridCol w:w="10"/>
        <w:gridCol w:w="528"/>
        <w:gridCol w:w="19"/>
        <w:gridCol w:w="10"/>
        <w:gridCol w:w="9"/>
        <w:gridCol w:w="10157"/>
        <w:gridCol w:w="10"/>
        <w:gridCol w:w="979"/>
        <w:gridCol w:w="10"/>
        <w:gridCol w:w="988"/>
        <w:gridCol w:w="11"/>
      </w:tblGrid>
      <w:tr w:rsidR="008A125E" w:rsidRPr="008A125E" w:rsidTr="008A125E">
        <w:trPr>
          <w:gridAfter w:val="1"/>
          <w:wAfter w:w="11" w:type="dxa"/>
          <w:trHeight w:val="690"/>
        </w:trPr>
        <w:tc>
          <w:tcPr>
            <w:tcW w:w="2506" w:type="dxa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341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742" w:type="dxa"/>
            <w:gridSpan w:val="7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1109" w:firstLine="0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Содержание учебного материала, лабораторные работы, самостоятельная работа</w:t>
            </w:r>
          </w:p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1109" w:firstLine="0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6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Объем</w:t>
            </w:r>
          </w:p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часов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16"/>
              <w:widowControl/>
              <w:spacing w:line="240" w:lineRule="auto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Уровень освоения</w:t>
            </w:r>
          </w:p>
          <w:p w:rsidR="008A125E" w:rsidRPr="008A125E" w:rsidRDefault="008A125E" w:rsidP="008A125E">
            <w:pPr>
              <w:pStyle w:val="Style12"/>
              <w:spacing w:line="240" w:lineRule="auto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1378" w:firstLine="0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1</w:t>
            </w:r>
          </w:p>
        </w:tc>
        <w:tc>
          <w:tcPr>
            <w:tcW w:w="10742" w:type="dxa"/>
            <w:gridSpan w:val="7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5482" w:firstLine="0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left="331" w:firstLine="0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Раздел 1</w:t>
            </w: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10742" w:type="dxa"/>
            <w:gridSpan w:val="7"/>
          </w:tcPr>
          <w:p w:rsidR="008A125E" w:rsidRPr="008A125E" w:rsidRDefault="008A125E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19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  <w:vMerge w:val="restart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1.1</w:t>
            </w: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Электрическое поле.</w:t>
            </w:r>
          </w:p>
        </w:tc>
        <w:tc>
          <w:tcPr>
            <w:tcW w:w="10742" w:type="dxa"/>
            <w:gridSpan w:val="7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6" w:type="dxa"/>
            <w:gridSpan w:val="4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left="34" w:hanging="34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Понятие о формах материи: вещество и поле. Электрический заряд. Электростатическое поле. Закон Кулона. Основные характеристики электрического поля: напряженность, электрический потенциал, электрическое напряжение. Проводники в электрическом поле. Диэлектрики в электрическом поле. Диэлектрическая проницаемость. Потери энергии в диэлектриках. Конденсаторы. Соединение конденсаторов. Энергия электрического поля конденсаторов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42" w:type="dxa"/>
            <w:gridSpan w:val="7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6" w:type="dxa"/>
            <w:gridSpan w:val="4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32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задач и упражнений по теме «Закон Кулона. Конденсаторы»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32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32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32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32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06" w:type="dxa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6" w:type="dxa"/>
            <w:gridSpan w:val="4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06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§1.1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06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06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06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06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394A0C" w:rsidRPr="008A125E" w:rsidTr="008A125E">
        <w:trPr>
          <w:gridAfter w:val="1"/>
          <w:wAfter w:w="11" w:type="dxa"/>
        </w:trPr>
        <w:tc>
          <w:tcPr>
            <w:tcW w:w="2506" w:type="dxa"/>
            <w:vMerge w:val="restart"/>
          </w:tcPr>
          <w:p w:rsidR="00394A0C" w:rsidRPr="008A125E" w:rsidRDefault="00394A0C" w:rsidP="008A125E">
            <w:pPr>
              <w:pStyle w:val="Style12"/>
              <w:widowControl/>
              <w:spacing w:line="240" w:lineRule="auto"/>
              <w:ind w:firstLine="0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1.2</w:t>
            </w:r>
          </w:p>
          <w:p w:rsidR="00394A0C" w:rsidRPr="008A125E" w:rsidRDefault="00394A0C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Электрический ток</w:t>
            </w:r>
          </w:p>
          <w:p w:rsidR="00394A0C" w:rsidRPr="008A125E" w:rsidRDefault="00394A0C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394A0C" w:rsidRPr="008A125E" w:rsidRDefault="00394A0C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42" w:type="dxa"/>
            <w:gridSpan w:val="7"/>
          </w:tcPr>
          <w:p w:rsidR="00394A0C" w:rsidRPr="008A125E" w:rsidRDefault="00394A0C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394A0C" w:rsidRPr="008A125E" w:rsidRDefault="00394A0C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394A0C" w:rsidRPr="008A125E" w:rsidRDefault="00394A0C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394A0C" w:rsidRPr="008A125E" w:rsidRDefault="00394A0C" w:rsidP="008A125E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394A0C" w:rsidRPr="008A125E" w:rsidTr="00394A0C">
        <w:trPr>
          <w:gridAfter w:val="1"/>
          <w:wAfter w:w="11" w:type="dxa"/>
          <w:trHeight w:val="542"/>
        </w:trPr>
        <w:tc>
          <w:tcPr>
            <w:tcW w:w="2506" w:type="dxa"/>
            <w:vMerge/>
          </w:tcPr>
          <w:p w:rsidR="00394A0C" w:rsidRPr="008A125E" w:rsidRDefault="00394A0C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6" w:type="dxa"/>
            <w:gridSpan w:val="4"/>
          </w:tcPr>
          <w:p w:rsidR="00394A0C" w:rsidRPr="008A125E" w:rsidRDefault="00394A0C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394A0C" w:rsidRPr="008A125E" w:rsidRDefault="00394A0C" w:rsidP="008A125E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Электропроводимость. Классификация веществ по степени электропроводимости. Физическое явление электрического тока и его разновидности: ток проводимости, ток переноса, ток смещения. Стационарное электрическое поле в проводнике.</w:t>
            </w:r>
          </w:p>
        </w:tc>
        <w:tc>
          <w:tcPr>
            <w:tcW w:w="989" w:type="dxa"/>
            <w:gridSpan w:val="2"/>
          </w:tcPr>
          <w:p w:rsidR="00394A0C" w:rsidRPr="008A125E" w:rsidRDefault="00394A0C" w:rsidP="008A125E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</w:tcPr>
          <w:p w:rsidR="00394A0C" w:rsidRPr="008A125E" w:rsidRDefault="00394A0C" w:rsidP="008A125E">
            <w:pPr>
              <w:pStyle w:val="Style31"/>
              <w:widowControl/>
              <w:spacing w:line="240" w:lineRule="auto"/>
              <w:ind w:left="34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394A0C" w:rsidRPr="008A125E" w:rsidTr="00394A0C">
        <w:trPr>
          <w:gridAfter w:val="1"/>
          <w:wAfter w:w="11" w:type="dxa"/>
          <w:trHeight w:val="252"/>
        </w:trPr>
        <w:tc>
          <w:tcPr>
            <w:tcW w:w="2506" w:type="dxa"/>
            <w:vMerge/>
          </w:tcPr>
          <w:p w:rsidR="00394A0C" w:rsidRPr="008A125E" w:rsidRDefault="00394A0C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42" w:type="dxa"/>
            <w:gridSpan w:val="7"/>
          </w:tcPr>
          <w:p w:rsidR="00394A0C" w:rsidRPr="008A125E" w:rsidRDefault="00394A0C" w:rsidP="008A125E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989" w:type="dxa"/>
            <w:gridSpan w:val="2"/>
          </w:tcPr>
          <w:p w:rsidR="00394A0C" w:rsidRPr="008A125E" w:rsidRDefault="00394A0C" w:rsidP="008A125E">
            <w:pPr>
              <w:pStyle w:val="Style31"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998" w:type="dxa"/>
            <w:gridSpan w:val="2"/>
            <w:vMerge w:val="restart"/>
          </w:tcPr>
          <w:p w:rsidR="00394A0C" w:rsidRPr="008A125E" w:rsidRDefault="00394A0C" w:rsidP="008A125E">
            <w:pPr>
              <w:pStyle w:val="Style31"/>
              <w:spacing w:line="240" w:lineRule="auto"/>
              <w:ind w:left="34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394A0C" w:rsidRPr="008A125E" w:rsidTr="00AD51D0">
        <w:trPr>
          <w:gridAfter w:val="1"/>
          <w:wAfter w:w="11" w:type="dxa"/>
          <w:trHeight w:val="636"/>
        </w:trPr>
        <w:tc>
          <w:tcPr>
            <w:tcW w:w="2506" w:type="dxa"/>
            <w:vMerge/>
          </w:tcPr>
          <w:p w:rsidR="00394A0C" w:rsidRPr="008A125E" w:rsidRDefault="00394A0C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42" w:type="dxa"/>
            <w:gridSpan w:val="7"/>
          </w:tcPr>
          <w:p w:rsidR="00394A0C" w:rsidRDefault="00394A0C" w:rsidP="008A125E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ический ток в проводниках: величина и направление тока проводимости, плотность тока проводимости. Электрическая проводимость и сопротивление проводников. Законы Ома. Электродвижущая сила (ЭДС), мощность и коэффициент полезного действия источника электрической энергии.</w:t>
            </w:r>
          </w:p>
        </w:tc>
        <w:tc>
          <w:tcPr>
            <w:tcW w:w="989" w:type="dxa"/>
            <w:gridSpan w:val="2"/>
          </w:tcPr>
          <w:p w:rsidR="00394A0C" w:rsidRDefault="00394A0C" w:rsidP="008A125E">
            <w:pPr>
              <w:pStyle w:val="Style31"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394A0C" w:rsidRDefault="00394A0C" w:rsidP="008A125E">
            <w:pPr>
              <w:pStyle w:val="Style31"/>
              <w:spacing w:line="240" w:lineRule="auto"/>
              <w:ind w:left="34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  <w:tcBorders>
              <w:top w:val="nil"/>
            </w:tcBorders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  <w:tcBorders>
              <w:top w:val="nil"/>
            </w:tcBorders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задач и упражнений по теме «Последовательное, параллельное и смешанное соединение в схемах из резисторов»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  <w:tcBorders>
              <w:top w:val="nil"/>
            </w:tcBorders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25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§1.1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25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25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25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25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1.3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Расчет электрических цепей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left="10" w:hanging="1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Цели и задачи расчета электрических цепей. Законы Кирхгофа. Неразветвленная электрическая цепь. Последовательное соединение пассивных элементов, эквивалентное сопротивление резисторов. Потери напряжения в проводах, делитель напряжения. Последовательное соединение источников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60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6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Разветвленная электрическая цепь с двумя узлами. Параллельное соединение пассивных элементов, эквивалентное сопротивление резисторов. Электрическая проводимость ветвей. Смешанное соединение пассивных элементов.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50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31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2597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задач и упражнений по теме «Законы Кирхгофа»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2597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2597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2597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2597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78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§1.3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78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78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78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6178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both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lastRenderedPageBreak/>
              <w:t>Раздел 2</w:t>
            </w: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Электромагнетизм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2.1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Магнитное поле. Магнитное поле постоянного тока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394A0C">
        <w:trPr>
          <w:gridAfter w:val="1"/>
          <w:wAfter w:w="11" w:type="dxa"/>
          <w:trHeight w:val="917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Магнитное поле. Напряженность магнитного поля. Магнитная индукция. Магнитное поле постоянного тока. Проводник с током в магнитном поле. Применение уравнения полного тока для расчета магнитной индукции. Магнитный поток, потокосцепление. Работа по перемещению проводника с током в магнитном поле. Магнитное потокосцепление собственное и взаимное. Индуктивность, индуктивность собственная и взаимная. Расчет</w:t>
            </w:r>
            <w:r w:rsidR="00394A0C"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 индуктивности катушки.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55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55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394A0C" w:rsidRPr="008A125E" w:rsidTr="00B06720">
        <w:trPr>
          <w:gridAfter w:val="1"/>
          <w:wAfter w:w="11" w:type="dxa"/>
          <w:trHeight w:val="193"/>
        </w:trPr>
        <w:tc>
          <w:tcPr>
            <w:tcW w:w="2515" w:type="dxa"/>
            <w:gridSpan w:val="2"/>
            <w:vMerge/>
          </w:tcPr>
          <w:p w:rsidR="00394A0C" w:rsidRPr="008A125E" w:rsidRDefault="00394A0C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394A0C" w:rsidRPr="008A125E" w:rsidRDefault="00394A0C" w:rsidP="00394A0C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 </w:t>
            </w: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989" w:type="dxa"/>
            <w:gridSpan w:val="2"/>
          </w:tcPr>
          <w:p w:rsidR="00394A0C" w:rsidRPr="008A125E" w:rsidRDefault="00394A0C" w:rsidP="008A125E">
            <w:pPr>
              <w:pStyle w:val="Style18"/>
              <w:spacing w:line="240" w:lineRule="auto"/>
              <w:ind w:left="355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998" w:type="dxa"/>
            <w:gridSpan w:val="2"/>
            <w:vMerge w:val="restart"/>
          </w:tcPr>
          <w:p w:rsidR="00394A0C" w:rsidRPr="008A125E" w:rsidRDefault="00394A0C" w:rsidP="008A125E">
            <w:pPr>
              <w:pStyle w:val="Style18"/>
              <w:spacing w:line="240" w:lineRule="auto"/>
              <w:ind w:left="355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394A0C" w:rsidRPr="008A125E" w:rsidTr="008A125E">
        <w:trPr>
          <w:gridAfter w:val="1"/>
          <w:wAfter w:w="11" w:type="dxa"/>
          <w:trHeight w:val="468"/>
        </w:trPr>
        <w:tc>
          <w:tcPr>
            <w:tcW w:w="2515" w:type="dxa"/>
            <w:gridSpan w:val="2"/>
            <w:vMerge/>
          </w:tcPr>
          <w:p w:rsidR="00394A0C" w:rsidRPr="008A125E" w:rsidRDefault="00394A0C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394A0C" w:rsidRPr="008A125E" w:rsidRDefault="00394A0C" w:rsidP="00394A0C">
            <w:pPr>
              <w:pStyle w:val="Style18"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394A0C" w:rsidRPr="008A125E" w:rsidRDefault="00394A0C" w:rsidP="008A125E">
            <w:pPr>
              <w:pStyle w:val="Style21"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 Магнитные свойства вещества. Намагничивание и намагниченность веществ. Магнитная проницаемость. Закон полного тока. Энергия магнитного поля катушки с током. Энергия магнитного поля в системе магнитно-связанных катушек</w:t>
            </w:r>
          </w:p>
        </w:tc>
        <w:tc>
          <w:tcPr>
            <w:tcW w:w="989" w:type="dxa"/>
            <w:gridSpan w:val="2"/>
          </w:tcPr>
          <w:p w:rsidR="00394A0C" w:rsidRPr="008A125E" w:rsidRDefault="00394A0C" w:rsidP="008A125E">
            <w:pPr>
              <w:pStyle w:val="Style18"/>
              <w:spacing w:line="240" w:lineRule="auto"/>
              <w:ind w:left="355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394A0C" w:rsidRPr="008A125E" w:rsidRDefault="00394A0C" w:rsidP="008A125E">
            <w:pPr>
              <w:pStyle w:val="Style18"/>
              <w:spacing w:line="240" w:lineRule="auto"/>
              <w:ind w:left="355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left="326"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1872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вариативных задач и упражнений по теме «Уравнения полного тока»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1872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1872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1872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1872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  <w:gridSpan w:val="2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firstLine="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95" w:type="dxa"/>
            <w:gridSpan w:val="4"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5760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§2.1-2.2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5760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5760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5760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18"/>
              <w:widowControl/>
              <w:spacing w:line="240" w:lineRule="auto"/>
              <w:ind w:right="5760" w:firstLine="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</w:tcPr>
          <w:p w:rsidR="008A125E" w:rsidRPr="008A125E" w:rsidRDefault="008A125E" w:rsidP="008A125E">
            <w:pPr>
              <w:pStyle w:val="Style28"/>
              <w:widowControl/>
              <w:jc w:val="both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Раздел 3</w:t>
            </w: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Электрические цепи переменного тока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278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3.1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Основные сведения о синусоидальном электрическом токе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left="19" w:hanging="1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Явление переменного тока. Получение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синусоидальной</w:t>
            </w:r>
            <w:proofErr w:type="gramEnd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 ЭДС. Принцип действия генератора переменного тока. Уравнения и графики синусоидальн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величин. Характеристики синусоидальных величин. Векторные диаграммы. Сло</w:t>
            </w: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жение и вычитание синусоидальны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величин. Действующая и средняя величина переменного тока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9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задач и упражнений по теме «Характеристики синусоидальных величин»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§3.1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3.2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Линейные электрические цепи синусоидального тока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left="14" w:hanging="14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Параметры электрической цепи. Цепь переменного тока с активным сопротивлением: напряжение, ток, мощность, векторная диаграмма. Цепь переменного тока с индуктивностью: напряжение, ток, мощность, векторная диаграмма. Цепь переменного тока с емкостью: напряжение, ток, мощность, векторная диаграмма. Схемы замещения реальных катушек и конденсаторов.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9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16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вариативных задач и упражнений по теме «Параметры электрической цепи»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16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16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16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162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7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§3.1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7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7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7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87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3.3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Резонанс в электрических цепях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31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left="29" w:hanging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Резонанс напряжений: условия и признаки резонанса напряжений, резонансная частота, волновое сопротивление, добротность контура, частотные характеристики. Резонанс токов: условия и признаки резонанса токов</w:t>
            </w:r>
          </w:p>
        </w:tc>
        <w:tc>
          <w:tcPr>
            <w:tcW w:w="989" w:type="dxa"/>
            <w:gridSpan w:val="2"/>
          </w:tcPr>
          <w:p w:rsidR="008A125E" w:rsidRPr="008A125E" w:rsidRDefault="00613E41" w:rsidP="008A125E">
            <w:pPr>
              <w:pStyle w:val="Style31"/>
              <w:widowControl/>
              <w:spacing w:line="240" w:lineRule="auto"/>
              <w:ind w:left="317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99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5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9" w:type="dxa"/>
            <w:gridSpan w:val="2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5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5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07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вариативных задач и упражнений по теме «Резонанс в электрических цепях»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07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07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07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1075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49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§3.1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49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49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49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31"/>
              <w:widowControl/>
              <w:spacing w:line="240" w:lineRule="auto"/>
              <w:ind w:right="6149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 w:val="restart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3.4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Трехфазные цепи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ind w:left="326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ind w:left="326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ind w:left="326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c>
          <w:tcPr>
            <w:tcW w:w="2525" w:type="dxa"/>
            <w:gridSpan w:val="3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7" w:type="dxa"/>
            <w:gridSpan w:val="3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76" w:type="dxa"/>
            <w:gridSpan w:val="3"/>
          </w:tcPr>
          <w:p w:rsidR="008A125E" w:rsidRPr="008A125E" w:rsidRDefault="008A125E" w:rsidP="008A125E">
            <w:pPr>
              <w:pStyle w:val="Style21"/>
              <w:widowControl/>
              <w:spacing w:line="240" w:lineRule="auto"/>
              <w:ind w:firstLine="29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Трехфазные системы. Получение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трехфазной</w:t>
            </w:r>
            <w:proofErr w:type="gramEnd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 ЭДС. Симметричная нагрузка в трехфазной цепи при соединении обмоток генератора и фаз приемника звездой. Фазные, линейные напряжения и токи, соотношение между ними. Соединение обмоток генератора и потребителей звездой и треугольником</w:t>
            </w:r>
          </w:p>
        </w:tc>
        <w:tc>
          <w:tcPr>
            <w:tcW w:w="989" w:type="dxa"/>
            <w:gridSpan w:val="2"/>
          </w:tcPr>
          <w:p w:rsidR="008A125E" w:rsidRPr="008A125E" w:rsidRDefault="00613E41" w:rsidP="008A125E">
            <w:pPr>
              <w:pStyle w:val="Style31"/>
              <w:widowControl/>
              <w:spacing w:line="240" w:lineRule="auto"/>
              <w:ind w:left="341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99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41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A125E" w:rsidRPr="008A125E" w:rsidTr="008A125E">
        <w:tc>
          <w:tcPr>
            <w:tcW w:w="2525" w:type="dxa"/>
            <w:gridSpan w:val="3"/>
            <w:vMerge/>
            <w:tcBorders>
              <w:bottom w:val="nil"/>
            </w:tcBorders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31"/>
              <w:widowControl/>
              <w:spacing w:line="240" w:lineRule="auto"/>
              <w:ind w:left="35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9" w:type="dxa"/>
            <w:gridSpan w:val="2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  <w:tcBorders>
              <w:top w:val="nil"/>
            </w:tcBorders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5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Решение вариативн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задач и упражнений по теме «Симметричная нагрузка в трехфазной цепи»</w:t>
            </w:r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  <w:tcBorders>
              <w:top w:val="nil"/>
            </w:tcBorders>
          </w:tcPr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§3.4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Раздел 4</w:t>
            </w: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Электрические измерения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28"/>
              <w:widowControl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4.1</w:t>
            </w: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Классификация измерительны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приборов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Применение  приборов.  Погрешности  приборов.   Системы  приборов.  Комбинированные измерительные приборы.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left="36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§5.1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</w:tcPr>
          <w:p w:rsidR="008A125E" w:rsidRPr="005942F2" w:rsidRDefault="008A125E" w:rsidP="008A125E">
            <w:pPr>
              <w:pStyle w:val="Style28"/>
              <w:widowControl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5942F2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Раздел 5</w:t>
            </w:r>
          </w:p>
          <w:p w:rsidR="008A125E" w:rsidRPr="005942F2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5942F2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Электрические машины переменного и постоянного тока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5942F2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28"/>
              <w:widowControl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5.1</w:t>
            </w: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Электрические машины. Асинхронные трехфазные двигатели. Машины постоянного тока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Устройство и работа асинхронн</w:t>
            </w:r>
            <w:r w:rsidR="005942F2"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двигателей. Устройство и работа машины постоянного тока</w:t>
            </w:r>
          </w:p>
        </w:tc>
        <w:tc>
          <w:tcPr>
            <w:tcW w:w="989" w:type="dxa"/>
            <w:gridSpan w:val="2"/>
          </w:tcPr>
          <w:p w:rsidR="008A125E" w:rsidRPr="008A125E" w:rsidRDefault="00613E41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left="35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§§10.1-10.3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28"/>
              <w:widowControl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5.2</w:t>
            </w: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Трансформаторы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Принцип действия и устройство трансформатора. Коэффициент трансформации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left="35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§6.1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</w:tcPr>
          <w:p w:rsidR="008A125E" w:rsidRPr="005942F2" w:rsidRDefault="008A125E" w:rsidP="008A12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5942F2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 xml:space="preserve">Раздел 6 </w:t>
            </w:r>
            <w:r w:rsidRPr="005942F2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Основы электропривода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8A125E" w:rsidRPr="005942F2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5942F2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6.1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Основы электропривода.</w:t>
            </w: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Передача и распределение электроэнергии</w:t>
            </w: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left="24" w:right="1229" w:hanging="24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Режимы электродвигателей. Схемы электроснабжения промышленных предприятий. Элементы схем. Провода, кабели, шнуры.</w:t>
            </w:r>
          </w:p>
        </w:tc>
        <w:tc>
          <w:tcPr>
            <w:tcW w:w="989" w:type="dxa"/>
            <w:gridSpan w:val="2"/>
          </w:tcPr>
          <w:p w:rsidR="008A125E" w:rsidRPr="008A125E" w:rsidRDefault="00613E41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left="350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center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 w:val="restart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Подготовка презентаций по теме «Схемы электроснабжения промышленных предприятий»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jc w:val="righ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66" w:type="dxa"/>
            <w:gridSpan w:val="2"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38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конспекта по теме «Режимы электродвигателей. Схемы электроснабжения промышленн</w:t>
            </w:r>
            <w:r w:rsidR="000D610A"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предприятий. Элементы схем. Провода, кабели, шнуры»</w:t>
            </w:r>
          </w:p>
        </w:tc>
        <w:tc>
          <w:tcPr>
            <w:tcW w:w="989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38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38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38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8A125E" w:rsidRPr="008A125E" w:rsidRDefault="008A125E" w:rsidP="008A125E">
            <w:pPr>
              <w:pStyle w:val="Style25"/>
              <w:widowControl/>
              <w:spacing w:line="240" w:lineRule="auto"/>
              <w:ind w:firstLine="38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5942F2" w:rsidRPr="008A125E" w:rsidTr="008A125E">
        <w:trPr>
          <w:gridAfter w:val="1"/>
          <w:wAfter w:w="11" w:type="dxa"/>
          <w:trHeight w:val="227"/>
        </w:trPr>
        <w:tc>
          <w:tcPr>
            <w:tcW w:w="2515" w:type="dxa"/>
            <w:gridSpan w:val="2"/>
            <w:vMerge w:val="restart"/>
          </w:tcPr>
          <w:p w:rsidR="005942F2" w:rsidRPr="000D610A" w:rsidRDefault="005942F2" w:rsidP="008A12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0D610A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 xml:space="preserve">Раздел 7 </w:t>
            </w:r>
            <w:proofErr w:type="gramStart"/>
            <w:r w:rsidRPr="000D610A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Физические</w:t>
            </w:r>
            <w:proofErr w:type="gramEnd"/>
          </w:p>
          <w:p w:rsidR="005942F2" w:rsidRPr="008A125E" w:rsidRDefault="005942F2" w:rsidP="008A125E">
            <w:pPr>
              <w:pStyle w:val="Style31"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0D610A"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  <w:t>основы электроники</w:t>
            </w:r>
          </w:p>
        </w:tc>
        <w:tc>
          <w:tcPr>
            <w:tcW w:w="10733" w:type="dxa"/>
            <w:gridSpan w:val="6"/>
            <w:vMerge w:val="restart"/>
          </w:tcPr>
          <w:p w:rsidR="005942F2" w:rsidRPr="008A125E" w:rsidRDefault="005942F2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Merge w:val="restart"/>
          </w:tcPr>
          <w:p w:rsidR="005942F2" w:rsidRPr="000D610A" w:rsidRDefault="005942F2" w:rsidP="000D610A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5942F2" w:rsidRPr="008A125E" w:rsidRDefault="005942F2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5942F2" w:rsidRPr="008A125E" w:rsidRDefault="005942F2" w:rsidP="008A125E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5942F2" w:rsidRPr="008A125E" w:rsidTr="000D610A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5942F2" w:rsidRPr="008A125E" w:rsidRDefault="005942F2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  <w:vMerge/>
          </w:tcPr>
          <w:p w:rsidR="005942F2" w:rsidRPr="008A125E" w:rsidRDefault="005942F2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Merge/>
          </w:tcPr>
          <w:p w:rsidR="005942F2" w:rsidRPr="008A125E" w:rsidRDefault="005942F2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</w:tcBorders>
          </w:tcPr>
          <w:p w:rsidR="005942F2" w:rsidRPr="008A125E" w:rsidRDefault="005942F2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Тема 7.1 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Применение</w:t>
            </w:r>
          </w:p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приборов</w:t>
            </w:r>
          </w:p>
          <w:p w:rsidR="000D610A" w:rsidRPr="008A125E" w:rsidRDefault="000D610A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  <w:p w:rsidR="000D610A" w:rsidRPr="008A125E" w:rsidRDefault="000D610A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 w:val="restart"/>
          </w:tcPr>
          <w:p w:rsidR="000D610A" w:rsidRPr="008A125E" w:rsidRDefault="000D610A" w:rsidP="008A125E">
            <w:pPr>
              <w:pStyle w:val="Style31"/>
              <w:spacing w:line="240" w:lineRule="auto"/>
              <w:ind w:left="326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Классификация приборов и их обозначение. Виды электронной эмиссии.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ind w:left="32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Подготовка презентаций по теме «Омметр. Датчики»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21"/>
              <w:widowControl/>
              <w:spacing w:line="240" w:lineRule="auto"/>
              <w:ind w:left="24" w:hanging="24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конспекта по теме «Классификация приборов и их обозначение. Виды электронной эмиссии»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0D610A" w:rsidRPr="008A125E" w:rsidRDefault="000D610A" w:rsidP="008A125E">
            <w:pPr>
              <w:pStyle w:val="Style28"/>
              <w:widowControl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7.2</w:t>
            </w:r>
          </w:p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Электронные и</w:t>
            </w:r>
          </w:p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полупроводниковые</w:t>
            </w:r>
          </w:p>
          <w:p w:rsidR="000D610A" w:rsidRPr="008A125E" w:rsidRDefault="000D610A" w:rsidP="008A125E">
            <w:pPr>
              <w:pStyle w:val="Style31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приборы</w:t>
            </w: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 w:val="restart"/>
          </w:tcPr>
          <w:p w:rsidR="000D610A" w:rsidRPr="008A125E" w:rsidRDefault="000D610A" w:rsidP="008A125E">
            <w:pPr>
              <w:pStyle w:val="Style31"/>
              <w:spacing w:line="240" w:lineRule="auto"/>
              <w:ind w:left="346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31"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Электронные приборы. Диоды. Тиристоры. Транзисторы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ind w:left="346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31"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Выпрямители. Стабилизаторы напряжения.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Электронные усилители. Основные параметры.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Электронные генераторы. Электронные измерительные приборы.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Электронные измерительные приборы</w:t>
            </w:r>
          </w:p>
        </w:tc>
        <w:tc>
          <w:tcPr>
            <w:tcW w:w="989" w:type="dxa"/>
            <w:gridSpan w:val="2"/>
          </w:tcPr>
          <w:p w:rsidR="000D610A" w:rsidRPr="008A125E" w:rsidRDefault="00613E41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Системы автоматики. Элементы автоматических устройств</w:t>
            </w:r>
          </w:p>
        </w:tc>
        <w:tc>
          <w:tcPr>
            <w:tcW w:w="989" w:type="dxa"/>
            <w:gridSpan w:val="2"/>
          </w:tcPr>
          <w:p w:rsidR="000D610A" w:rsidRPr="008A125E" w:rsidRDefault="00613E41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0D610A" w:rsidRPr="008A125E" w:rsidRDefault="00394A0C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0D610A">
            <w:pPr>
              <w:pStyle w:val="Style21"/>
              <w:widowControl/>
              <w:spacing w:line="240" w:lineRule="auto"/>
              <w:ind w:firstLine="1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Подготовка презентаций по теме «Типы усилителей на транзисторах, электрические станции, Элементы цифров</w:t>
            </w: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электронн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ы</w:t>
            </w: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х цепей»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§7.1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§7.2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§8.1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§8.2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§8.3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7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литературы [1], §8.4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 w:val="restart"/>
          </w:tcPr>
          <w:p w:rsidR="000D610A" w:rsidRPr="008A125E" w:rsidRDefault="000D610A" w:rsidP="008A125E">
            <w:pPr>
              <w:pStyle w:val="Style28"/>
              <w:widowControl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Тема 7.3</w:t>
            </w:r>
          </w:p>
          <w:p w:rsidR="000D610A" w:rsidRPr="008A125E" w:rsidRDefault="000D610A" w:rsidP="008A125E">
            <w:pPr>
              <w:pStyle w:val="Style31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Микропроцессоры</w:t>
            </w: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 w:val="restart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ind w:left="350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Цифровые устройства</w:t>
            </w:r>
          </w:p>
        </w:tc>
        <w:tc>
          <w:tcPr>
            <w:tcW w:w="989" w:type="dxa"/>
            <w:gridSpan w:val="2"/>
          </w:tcPr>
          <w:p w:rsidR="000D610A" w:rsidRPr="008A125E" w:rsidRDefault="00613E41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6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gridSpan w:val="2"/>
            <w:vMerge w:val="restart"/>
          </w:tcPr>
          <w:p w:rsidR="000D610A" w:rsidRPr="008A125E" w:rsidRDefault="000D610A" w:rsidP="000D610A">
            <w:pPr>
              <w:pStyle w:val="Style31"/>
              <w:widowControl/>
              <w:spacing w:line="240" w:lineRule="auto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8A125E">
        <w:trPr>
          <w:gridAfter w:val="1"/>
          <w:wAfter w:w="11" w:type="dxa"/>
        </w:trPr>
        <w:tc>
          <w:tcPr>
            <w:tcW w:w="2515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76" w:type="dxa"/>
            <w:gridSpan w:val="5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157" w:type="dxa"/>
          </w:tcPr>
          <w:p w:rsidR="000D610A" w:rsidRPr="008A125E" w:rsidRDefault="000D610A" w:rsidP="008A125E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sz w:val="20"/>
                <w:szCs w:val="20"/>
              </w:rPr>
            </w:pPr>
            <w:r w:rsidRPr="008A125E">
              <w:rPr>
                <w:rStyle w:val="FontStyle46"/>
                <w:rFonts w:ascii="Franklin Gothic Book" w:hAnsi="Franklin Gothic Book"/>
                <w:sz w:val="20"/>
                <w:szCs w:val="20"/>
              </w:rPr>
              <w:t>Чтение и анализ конспекта по теме «Цифровые устройства»</w:t>
            </w:r>
          </w:p>
        </w:tc>
        <w:tc>
          <w:tcPr>
            <w:tcW w:w="989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0D610A" w:rsidRPr="008A125E" w:rsidTr="00F84F16">
        <w:trPr>
          <w:gridAfter w:val="1"/>
          <w:wAfter w:w="11" w:type="dxa"/>
        </w:trPr>
        <w:tc>
          <w:tcPr>
            <w:tcW w:w="2515" w:type="dxa"/>
            <w:gridSpan w:val="2"/>
          </w:tcPr>
          <w:p w:rsidR="000D610A" w:rsidRPr="008A125E" w:rsidRDefault="000D610A" w:rsidP="008A125E">
            <w:pPr>
              <w:pStyle w:val="Style29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33" w:type="dxa"/>
            <w:gridSpan w:val="6"/>
          </w:tcPr>
          <w:p w:rsidR="000D610A" w:rsidRPr="000D610A" w:rsidRDefault="000D610A" w:rsidP="000D610A">
            <w:pPr>
              <w:pStyle w:val="Style31"/>
              <w:widowControl/>
              <w:spacing w:line="240" w:lineRule="auto"/>
              <w:jc w:val="left"/>
              <w:rPr>
                <w:rStyle w:val="FontStyle46"/>
                <w:rFonts w:ascii="Franklin Gothic Book" w:hAnsi="Franklin Gothic Book"/>
                <w:b/>
                <w:sz w:val="20"/>
                <w:szCs w:val="20"/>
              </w:rPr>
            </w:pPr>
            <w:r w:rsidRPr="000D610A"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89" w:type="dxa"/>
            <w:gridSpan w:val="2"/>
          </w:tcPr>
          <w:p w:rsidR="000D610A" w:rsidRPr="008A125E" w:rsidRDefault="000D610A" w:rsidP="000D610A">
            <w:pPr>
              <w:pStyle w:val="Style29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vMerge/>
          </w:tcPr>
          <w:p w:rsidR="000D610A" w:rsidRPr="008A125E" w:rsidRDefault="000D610A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A125E" w:rsidRPr="008A125E" w:rsidTr="008A125E">
        <w:trPr>
          <w:gridAfter w:val="1"/>
          <w:wAfter w:w="11" w:type="dxa"/>
        </w:trPr>
        <w:tc>
          <w:tcPr>
            <w:tcW w:w="13248" w:type="dxa"/>
            <w:gridSpan w:val="8"/>
          </w:tcPr>
          <w:p w:rsidR="008A125E" w:rsidRPr="000D610A" w:rsidRDefault="008A125E" w:rsidP="008A125E">
            <w:pPr>
              <w:pStyle w:val="Style28"/>
              <w:widowControl/>
              <w:ind w:left="12427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0D610A"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Всего</w:t>
            </w:r>
          </w:p>
        </w:tc>
        <w:tc>
          <w:tcPr>
            <w:tcW w:w="989" w:type="dxa"/>
            <w:gridSpan w:val="2"/>
          </w:tcPr>
          <w:p w:rsidR="008A125E" w:rsidRPr="000D610A" w:rsidRDefault="000D610A" w:rsidP="000D610A">
            <w:pPr>
              <w:pStyle w:val="Style28"/>
              <w:widowControl/>
              <w:jc w:val="center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  <w:t>102</w:t>
            </w:r>
          </w:p>
        </w:tc>
        <w:tc>
          <w:tcPr>
            <w:tcW w:w="998" w:type="dxa"/>
            <w:gridSpan w:val="2"/>
          </w:tcPr>
          <w:p w:rsidR="008A125E" w:rsidRPr="008A125E" w:rsidRDefault="008A125E" w:rsidP="008A125E">
            <w:pPr>
              <w:pStyle w:val="Style29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8A125E" w:rsidRDefault="008A125E" w:rsidP="008A125E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0D610A" w:rsidRDefault="000D610A" w:rsidP="008A125E">
      <w:pPr>
        <w:spacing w:after="0"/>
        <w:rPr>
          <w:rFonts w:ascii="Franklin Gothic Book" w:hAnsi="Franklin Gothic Book"/>
          <w:b/>
          <w:sz w:val="24"/>
          <w:szCs w:val="24"/>
        </w:rPr>
        <w:sectPr w:rsidR="000D610A" w:rsidSect="008A125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F84F16" w:rsidRPr="0011587D" w:rsidRDefault="00F84F16" w:rsidP="00F84F16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11587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F84F16" w:rsidRPr="0011587D" w:rsidRDefault="00F84F16" w:rsidP="00F84F16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F84F16" w:rsidRPr="00621C73" w:rsidRDefault="00F84F16" w:rsidP="00F84F16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621C73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F84F16" w:rsidRPr="00F84F16" w:rsidRDefault="00F84F16" w:rsidP="00F84F16">
      <w:pPr>
        <w:spacing w:after="0"/>
        <w:ind w:left="709"/>
        <w:rPr>
          <w:rFonts w:ascii="Franklin Gothic Book" w:hAnsi="Franklin Gothic Book"/>
          <w:b/>
          <w:sz w:val="24"/>
          <w:szCs w:val="24"/>
        </w:rPr>
      </w:pPr>
      <w:r w:rsidRPr="00F84F16">
        <w:rPr>
          <w:rFonts w:ascii="Franklin Gothic Book" w:hAnsi="Franklin Gothic Book"/>
          <w:b/>
          <w:sz w:val="24"/>
          <w:szCs w:val="24"/>
        </w:rPr>
        <w:t>Лаборатория электротехники, электроники и связи: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комплект лабораторных стендов с компьютерным измерительным комплексом «Теоретические основы электротехники и основы электроники» - 12 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 xml:space="preserve">Компьютер с лицензионным программным обеспечением – 13шт.; лицензия </w:t>
      </w:r>
      <w:proofErr w:type="gramStart"/>
      <w:r w:rsidRPr="00F84F16">
        <w:rPr>
          <w:rFonts w:ascii="Franklin Gothic Book" w:hAnsi="Franklin Gothic Book"/>
          <w:sz w:val="24"/>
          <w:szCs w:val="24"/>
        </w:rPr>
        <w:t>ПО</w:t>
      </w:r>
      <w:proofErr w:type="gramEnd"/>
      <w:r w:rsidRPr="00F84F16">
        <w:rPr>
          <w:rFonts w:ascii="Franklin Gothic Book" w:hAnsi="Franklin Gothic Book"/>
          <w:sz w:val="24"/>
          <w:szCs w:val="24"/>
        </w:rPr>
        <w:t>: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76456-640-1464517-23667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KGGMB-7W6P2-W6FRR-GYTYK-TF396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6C44K-NT8C9-H4HB8-9M8FP-JB47G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G8KN2-K76PJ-QJYVQ-8YVV6-H8Q96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CJFQN-BR8QV-79RYV-VDGD4-F6YK6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RDNFM-QWTV9-F9TF-WPHT2-JB47G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6FX7Y-PNBRB-7YDHD-GWX9G-TJF7G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C226N-WTMCH-7F92V-BKP4Q-KKXWT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THRXD-N6JHF-GMWWB-683GJ-9TPHG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FHBFC-NTHDH-VMWD4-DWHCC-J4396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7B2KH-NG48F-36KHR-4WR9P-D69QT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B8XFG-KYN7C-TCYJ8-BMP3H-94R7G</w:t>
      </w:r>
    </w:p>
    <w:p w:rsidR="00F84F16" w:rsidRPr="00F84F16" w:rsidRDefault="00F84F16" w:rsidP="00F84F16">
      <w:pPr>
        <w:spacing w:after="0"/>
        <w:ind w:left="1134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  <w:lang w:val="en-US"/>
        </w:rPr>
        <w:t>Windows:  2DQNK-3362K-3WVFM-229JK-Y7VX6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</w:rPr>
        <w:t>Интерактивная</w:t>
      </w:r>
      <w:r w:rsidRPr="00F84F16">
        <w:rPr>
          <w:rFonts w:ascii="Franklin Gothic Book" w:hAnsi="Franklin Gothic Book"/>
          <w:sz w:val="24"/>
          <w:szCs w:val="24"/>
          <w:lang w:val="en-US"/>
        </w:rPr>
        <w:t xml:space="preserve"> </w:t>
      </w:r>
      <w:r w:rsidRPr="00F84F16">
        <w:rPr>
          <w:rFonts w:ascii="Franklin Gothic Book" w:hAnsi="Franklin Gothic Book"/>
          <w:sz w:val="24"/>
          <w:szCs w:val="24"/>
        </w:rPr>
        <w:t>панель</w:t>
      </w:r>
      <w:r w:rsidRPr="00F84F16">
        <w:rPr>
          <w:rFonts w:ascii="Franklin Gothic Book" w:hAnsi="Franklin Gothic Book"/>
          <w:sz w:val="24"/>
          <w:szCs w:val="24"/>
          <w:lang w:val="en-US"/>
        </w:rPr>
        <w:t xml:space="preserve"> Interactive Flat Panel – 1</w:t>
      </w:r>
      <w:proofErr w:type="spellStart"/>
      <w:r w:rsidRPr="00F84F16">
        <w:rPr>
          <w:rFonts w:ascii="Franklin Gothic Book" w:hAnsi="Franklin Gothic Book"/>
          <w:sz w:val="24"/>
          <w:szCs w:val="24"/>
        </w:rPr>
        <w:t>шт</w:t>
      </w:r>
      <w:proofErr w:type="spellEnd"/>
      <w:r w:rsidRPr="00F84F16">
        <w:rPr>
          <w:rFonts w:ascii="Franklin Gothic Book" w:hAnsi="Franklin Gothic Book"/>
          <w:sz w:val="24"/>
          <w:szCs w:val="24"/>
          <w:lang w:val="en-US"/>
        </w:rPr>
        <w:t>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  <w:lang w:val="en-US"/>
        </w:rPr>
      </w:pPr>
      <w:r w:rsidRPr="00F84F16">
        <w:rPr>
          <w:rFonts w:ascii="Franklin Gothic Book" w:hAnsi="Franklin Gothic Book"/>
          <w:sz w:val="24"/>
          <w:szCs w:val="24"/>
        </w:rPr>
        <w:t>МФУ</w:t>
      </w:r>
      <w:r w:rsidRPr="00F84F16">
        <w:rPr>
          <w:rFonts w:ascii="Franklin Gothic Book" w:hAnsi="Franklin Gothic Book"/>
          <w:sz w:val="24"/>
          <w:szCs w:val="24"/>
          <w:lang w:val="en-US"/>
        </w:rPr>
        <w:t xml:space="preserve"> </w:t>
      </w:r>
      <w:r w:rsidRPr="00F84F16">
        <w:rPr>
          <w:rFonts w:ascii="Franklin Gothic Book" w:hAnsi="Franklin Gothic Book"/>
          <w:sz w:val="24"/>
          <w:szCs w:val="24"/>
        </w:rPr>
        <w:t>лазерное</w:t>
      </w:r>
      <w:r w:rsidRPr="00F84F16">
        <w:rPr>
          <w:rFonts w:ascii="Franklin Gothic Book" w:hAnsi="Franklin Gothic Book"/>
          <w:sz w:val="24"/>
          <w:szCs w:val="24"/>
          <w:lang w:val="en-US"/>
        </w:rPr>
        <w:t xml:space="preserve"> </w:t>
      </w:r>
      <w:proofErr w:type="spellStart"/>
      <w:r w:rsidRPr="00F84F16">
        <w:rPr>
          <w:rFonts w:ascii="Franklin Gothic Book" w:hAnsi="Franklin Gothic Book"/>
          <w:sz w:val="24"/>
          <w:szCs w:val="24"/>
          <w:lang w:val="en-US"/>
        </w:rPr>
        <w:t>Ecosis</w:t>
      </w:r>
      <w:proofErr w:type="spellEnd"/>
      <w:r w:rsidRPr="00F84F16">
        <w:rPr>
          <w:rFonts w:ascii="Franklin Gothic Book" w:hAnsi="Franklin Gothic Book"/>
          <w:sz w:val="24"/>
          <w:szCs w:val="24"/>
          <w:lang w:val="en-US"/>
        </w:rPr>
        <w:t xml:space="preserve"> FS-1025MFP – 1</w:t>
      </w:r>
      <w:proofErr w:type="spellStart"/>
      <w:r w:rsidRPr="00F84F16">
        <w:rPr>
          <w:rFonts w:ascii="Franklin Gothic Book" w:hAnsi="Franklin Gothic Book"/>
          <w:sz w:val="24"/>
          <w:szCs w:val="24"/>
        </w:rPr>
        <w:t>шт</w:t>
      </w:r>
      <w:proofErr w:type="spellEnd"/>
      <w:r w:rsidRPr="00F84F16">
        <w:rPr>
          <w:rFonts w:ascii="Franklin Gothic Book" w:hAnsi="Franklin Gothic Book"/>
          <w:sz w:val="24"/>
          <w:szCs w:val="24"/>
          <w:lang w:val="en-US"/>
        </w:rPr>
        <w:t>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Стенд «Охрана труда» - 1шт.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Стол письменный ученический, 2-х местный – 15шт.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Стул – 26шт.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Стол компьютерный –1шт.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Комплект шкафов– 1шт.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Стенд «Асинхронный двигатель» - 2шт.</w:t>
      </w:r>
    </w:p>
    <w:p w:rsidR="00F84F16" w:rsidRPr="00F84F16" w:rsidRDefault="00F84F16" w:rsidP="00F84F16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Стенд «Машина постоянного тока» - 1шт.</w:t>
      </w:r>
    </w:p>
    <w:p w:rsidR="00F84F16" w:rsidRPr="00F84F16" w:rsidRDefault="00F84F16" w:rsidP="00F84F16">
      <w:pPr>
        <w:autoSpaceDE w:val="0"/>
        <w:autoSpaceDN w:val="0"/>
        <w:adjustRightInd w:val="0"/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F84F16">
        <w:rPr>
          <w:rFonts w:ascii="Franklin Gothic Book" w:hAnsi="Franklin Gothic Book"/>
          <w:sz w:val="24"/>
          <w:szCs w:val="24"/>
        </w:rPr>
        <w:t>Стенд «Вакуумный выключатель» - 1шт.</w:t>
      </w:r>
    </w:p>
    <w:p w:rsidR="00F84F16" w:rsidRDefault="00F84F16" w:rsidP="00F84F16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F84F16" w:rsidRPr="00394A0C" w:rsidRDefault="00F84F16" w:rsidP="00394A0C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394A0C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394A0C" w:rsidRPr="00806689" w:rsidRDefault="00394A0C" w:rsidP="00394A0C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F84F16" w:rsidRPr="00394A0C" w:rsidRDefault="00F84F16" w:rsidP="00394A0C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394A0C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394A0C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681E8D" w:rsidRPr="00394A0C" w:rsidRDefault="00394A0C" w:rsidP="00394A0C">
      <w:pPr>
        <w:ind w:firstLine="708"/>
        <w:jc w:val="both"/>
        <w:rPr>
          <w:rFonts w:ascii="Franklin Gothic Book" w:eastAsiaTheme="minorHAnsi" w:hAnsi="Franklin Gothic Book"/>
          <w:sz w:val="24"/>
          <w:szCs w:val="24"/>
        </w:rPr>
      </w:pPr>
      <w:r>
        <w:rPr>
          <w:rFonts w:ascii="Franklin Gothic Book" w:eastAsia="Times New Roman" w:hAnsi="Franklin Gothic Book" w:cstheme="minorHAnsi"/>
          <w:bCs/>
          <w:sz w:val="24"/>
          <w:szCs w:val="24"/>
        </w:rPr>
        <w:t xml:space="preserve">1. </w:t>
      </w:r>
      <w:r w:rsidR="00681E8D" w:rsidRPr="00394A0C">
        <w:rPr>
          <w:rFonts w:ascii="Franklin Gothic Book" w:eastAsia="Times New Roman" w:hAnsi="Franklin Gothic Book" w:cstheme="minorHAnsi"/>
          <w:bCs/>
          <w:sz w:val="24"/>
          <w:szCs w:val="24"/>
        </w:rPr>
        <w:t xml:space="preserve">Прошин, В. М.Электротехника для </w:t>
      </w:r>
      <w:proofErr w:type="spellStart"/>
      <w:r w:rsidR="00681E8D" w:rsidRPr="00394A0C">
        <w:rPr>
          <w:rFonts w:ascii="Franklin Gothic Book" w:eastAsia="Times New Roman" w:hAnsi="Franklin Gothic Book" w:cstheme="minorHAnsi"/>
          <w:bCs/>
          <w:sz w:val="24"/>
          <w:szCs w:val="24"/>
        </w:rPr>
        <w:t>неэлектротехнических</w:t>
      </w:r>
      <w:proofErr w:type="spellEnd"/>
      <w:r w:rsidR="00681E8D" w:rsidRPr="00394A0C">
        <w:rPr>
          <w:rFonts w:ascii="Franklin Gothic Book" w:eastAsia="Times New Roman" w:hAnsi="Franklin Gothic Book" w:cstheme="minorHAnsi"/>
          <w:bCs/>
          <w:sz w:val="24"/>
          <w:szCs w:val="24"/>
        </w:rPr>
        <w:t xml:space="preserve"> профессий</w:t>
      </w:r>
      <w:proofErr w:type="gramStart"/>
      <w:r w:rsidR="00681E8D" w:rsidRPr="00394A0C">
        <w:rPr>
          <w:rFonts w:ascii="Franklin Gothic Book" w:eastAsia="Times New Roman" w:hAnsi="Franklin Gothic Book" w:cstheme="minorHAnsi"/>
          <w:sz w:val="24"/>
          <w:szCs w:val="24"/>
        </w:rPr>
        <w:t xml:space="preserve"> :</w:t>
      </w:r>
      <w:proofErr w:type="gramEnd"/>
      <w:r w:rsidR="00681E8D" w:rsidRPr="00394A0C">
        <w:rPr>
          <w:rFonts w:ascii="Franklin Gothic Book" w:eastAsia="Times New Roman" w:hAnsi="Franklin Gothic Book" w:cstheme="minorHAnsi"/>
          <w:sz w:val="24"/>
          <w:szCs w:val="24"/>
        </w:rPr>
        <w:t xml:space="preserve"> учебник / В. М. Прошин. - М.</w:t>
      </w:r>
      <w:proofErr w:type="gramStart"/>
      <w:r w:rsidR="00681E8D" w:rsidRPr="00394A0C">
        <w:rPr>
          <w:rFonts w:ascii="Franklin Gothic Book" w:eastAsia="Times New Roman" w:hAnsi="Franklin Gothic Book" w:cstheme="minorHAnsi"/>
          <w:sz w:val="24"/>
          <w:szCs w:val="24"/>
        </w:rPr>
        <w:t xml:space="preserve"> :</w:t>
      </w:r>
      <w:proofErr w:type="gramEnd"/>
      <w:r w:rsidR="00681E8D" w:rsidRPr="00394A0C">
        <w:rPr>
          <w:rFonts w:ascii="Franklin Gothic Book" w:eastAsia="Times New Roman" w:hAnsi="Franklin Gothic Book" w:cstheme="minorHAnsi"/>
          <w:sz w:val="24"/>
          <w:szCs w:val="24"/>
        </w:rPr>
        <w:t xml:space="preserve"> Академия, 2017. </w:t>
      </w:r>
    </w:p>
    <w:p w:rsidR="00F84F16" w:rsidRPr="00394A0C" w:rsidRDefault="00394A0C" w:rsidP="00394A0C">
      <w:pPr>
        <w:pStyle w:val="a3"/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394A0C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394A0C" w:rsidRPr="00B67921" w:rsidRDefault="00394A0C" w:rsidP="00394A0C">
      <w:pPr>
        <w:spacing w:after="0"/>
        <w:ind w:firstLine="708"/>
        <w:jc w:val="both"/>
        <w:rPr>
          <w:rFonts w:ascii="Franklin Gothic Book" w:hAnsi="Franklin Gothic Book"/>
          <w:b/>
          <w:bCs/>
          <w:i/>
          <w:sz w:val="24"/>
          <w:szCs w:val="24"/>
        </w:rPr>
      </w:pPr>
      <w:r w:rsidRPr="00B67921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394A0C" w:rsidRPr="00725BD2" w:rsidRDefault="00394A0C" w:rsidP="00394A0C">
      <w:pPr>
        <w:spacing w:after="0"/>
        <w:ind w:firstLine="709"/>
        <w:contextualSpacing/>
        <w:jc w:val="both"/>
        <w:rPr>
          <w:rFonts w:ascii="Franklin Gothic Book" w:eastAsia="Times New Roman" w:hAnsi="Franklin Gothic Book" w:cs="Arial"/>
          <w:sz w:val="24"/>
          <w:szCs w:val="24"/>
        </w:rPr>
      </w:pPr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 xml:space="preserve">1. </w:t>
      </w:r>
      <w:proofErr w:type="spellStart"/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>Бутырин</w:t>
      </w:r>
      <w:proofErr w:type="spellEnd"/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>, П. А.</w:t>
      </w:r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</w:t>
      </w:r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>Электротехника</w:t>
      </w:r>
      <w:proofErr w:type="gramStart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:</w:t>
      </w:r>
      <w:proofErr w:type="gram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учебник / П. А. </w:t>
      </w:r>
      <w:proofErr w:type="spellStart"/>
      <w:r w:rsidRPr="00725BD2">
        <w:rPr>
          <w:rFonts w:ascii="Franklin Gothic Book" w:eastAsia="Times New Roman" w:hAnsi="Franklin Gothic Book" w:cs="Arial"/>
          <w:sz w:val="24"/>
          <w:szCs w:val="24"/>
        </w:rPr>
        <w:t>Бутырин</w:t>
      </w:r>
      <w:proofErr w:type="spell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, О. В. </w:t>
      </w:r>
      <w:proofErr w:type="spellStart"/>
      <w:r w:rsidRPr="00725BD2">
        <w:rPr>
          <w:rFonts w:ascii="Franklin Gothic Book" w:eastAsia="Times New Roman" w:hAnsi="Franklin Gothic Book" w:cs="Arial"/>
          <w:sz w:val="24"/>
          <w:szCs w:val="24"/>
        </w:rPr>
        <w:t>Толчеев</w:t>
      </w:r>
      <w:proofErr w:type="spell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, Ф. Н. </w:t>
      </w:r>
      <w:proofErr w:type="spellStart"/>
      <w:r w:rsidRPr="00725BD2">
        <w:rPr>
          <w:rFonts w:ascii="Franklin Gothic Book" w:eastAsia="Times New Roman" w:hAnsi="Franklin Gothic Book" w:cs="Arial"/>
          <w:sz w:val="24"/>
          <w:szCs w:val="24"/>
        </w:rPr>
        <w:t>Шакирзянов</w:t>
      </w:r>
      <w:proofErr w:type="spell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; под ред. П. А. </w:t>
      </w:r>
      <w:proofErr w:type="spellStart"/>
      <w:r w:rsidRPr="00725BD2">
        <w:rPr>
          <w:rFonts w:ascii="Franklin Gothic Book" w:eastAsia="Times New Roman" w:hAnsi="Franklin Gothic Book" w:cs="Arial"/>
          <w:sz w:val="24"/>
          <w:szCs w:val="24"/>
        </w:rPr>
        <w:t>Бутырина</w:t>
      </w:r>
      <w:proofErr w:type="spellEnd"/>
      <w:r w:rsidRPr="00725BD2">
        <w:rPr>
          <w:rFonts w:ascii="Franklin Gothic Book" w:eastAsia="Times New Roman" w:hAnsi="Franklin Gothic Book" w:cs="Arial"/>
          <w:sz w:val="24"/>
          <w:szCs w:val="24"/>
        </w:rPr>
        <w:t>. - 11-e изд., стер. - М.</w:t>
      </w:r>
      <w:proofErr w:type="gramStart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:</w:t>
      </w:r>
      <w:proofErr w:type="gram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Академия, 2015. - 272 с. : ил. - </w:t>
      </w:r>
      <w:proofErr w:type="gramStart"/>
      <w:r w:rsidRPr="00725BD2">
        <w:rPr>
          <w:rFonts w:ascii="Franklin Gothic Book" w:eastAsia="Times New Roman" w:hAnsi="Franklin Gothic Book" w:cs="Arial"/>
          <w:sz w:val="24"/>
          <w:szCs w:val="24"/>
        </w:rPr>
        <w:t>(Федеральный комплект учебников) (Профессиональное образование.</w:t>
      </w:r>
      <w:proofErr w:type="gram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</w:t>
      </w:r>
      <w:proofErr w:type="gramStart"/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>Электротехника</w:t>
      </w:r>
      <w:r w:rsidRPr="00725BD2">
        <w:rPr>
          <w:rFonts w:ascii="Franklin Gothic Book" w:eastAsia="Times New Roman" w:hAnsi="Franklin Gothic Book" w:cs="Arial"/>
          <w:sz w:val="24"/>
          <w:szCs w:val="24"/>
        </w:rPr>
        <w:t>).</w:t>
      </w:r>
      <w:proofErr w:type="gram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 - </w:t>
      </w:r>
      <w:proofErr w:type="spellStart"/>
      <w:r w:rsidRPr="00725BD2">
        <w:rPr>
          <w:rFonts w:ascii="Franklin Gothic Book" w:eastAsia="Times New Roman" w:hAnsi="Franklin Gothic Book" w:cs="Arial"/>
          <w:sz w:val="24"/>
          <w:szCs w:val="24"/>
        </w:rPr>
        <w:t>Библиогр</w:t>
      </w:r>
      <w:proofErr w:type="spellEnd"/>
      <w:r w:rsidRPr="00725BD2">
        <w:rPr>
          <w:rFonts w:ascii="Franklin Gothic Book" w:eastAsia="Times New Roman" w:hAnsi="Franklin Gothic Book" w:cs="Arial"/>
          <w:sz w:val="24"/>
          <w:szCs w:val="24"/>
        </w:rPr>
        <w:t xml:space="preserve">.: с. 263 (9 назв.). - </w:t>
      </w:r>
      <w:r w:rsidRPr="00725BD2">
        <w:rPr>
          <w:rFonts w:ascii="Franklin Gothic Book" w:eastAsia="Times New Roman" w:hAnsi="Franklin Gothic Book" w:cs="Arial"/>
          <w:bCs/>
          <w:sz w:val="24"/>
          <w:szCs w:val="24"/>
        </w:rPr>
        <w:t xml:space="preserve">ISBN </w:t>
      </w:r>
      <w:r w:rsidRPr="00725BD2">
        <w:rPr>
          <w:rFonts w:ascii="Franklin Gothic Book" w:eastAsia="Times New Roman" w:hAnsi="Franklin Gothic Book" w:cs="Arial"/>
          <w:sz w:val="24"/>
          <w:szCs w:val="24"/>
        </w:rPr>
        <w:t>978-5-4468-2309-3</w:t>
      </w:r>
    </w:p>
    <w:p w:rsidR="00681E8D" w:rsidRPr="00394A0C" w:rsidRDefault="00681E8D" w:rsidP="00681E8D">
      <w:pPr>
        <w:rPr>
          <w:sz w:val="24"/>
          <w:szCs w:val="24"/>
          <w:lang w:eastAsia="zh-CN"/>
        </w:rPr>
      </w:pPr>
    </w:p>
    <w:p w:rsidR="000D610A" w:rsidRPr="00321ACF" w:rsidRDefault="000D610A" w:rsidP="000D610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321ACF">
        <w:rPr>
          <w:rFonts w:ascii="Franklin Gothic Book" w:hAnsi="Franklin Gothic Book"/>
          <w:caps/>
          <w:sz w:val="24"/>
          <w:szCs w:val="24"/>
        </w:rPr>
        <w:lastRenderedPageBreak/>
        <w:t>4.  Контроль и оценка результатов освоения Дисциплины</w:t>
      </w:r>
    </w:p>
    <w:p w:rsidR="000D610A" w:rsidRDefault="000D610A" w:rsidP="000D610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4730"/>
        <w:gridCol w:w="2603"/>
      </w:tblGrid>
      <w:tr w:rsidR="000D610A" w:rsidRPr="00E77B5E" w:rsidTr="00F84F1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0A" w:rsidRPr="00E77B5E" w:rsidRDefault="000D610A" w:rsidP="00E77B5E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10A" w:rsidRPr="00E77B5E" w:rsidRDefault="000D610A" w:rsidP="00E77B5E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0D610A" w:rsidRPr="00E77B5E" w:rsidRDefault="000D610A" w:rsidP="00E77B5E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10A" w:rsidRPr="00E77B5E" w:rsidRDefault="000D610A" w:rsidP="00E77B5E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77B5E" w:rsidRPr="00E77B5E" w:rsidTr="00F84F16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1.3 - 1.5,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2.1 - 2.5,</w:t>
            </w:r>
          </w:p>
          <w:p w:rsidR="00F84F16" w:rsidRPr="00F84F16" w:rsidRDefault="00F84F16" w:rsidP="00F84F16">
            <w:pPr>
              <w:spacing w:after="10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3.2, 4.1 - 4.2</w:t>
            </w:r>
          </w:p>
          <w:p w:rsidR="00E77B5E" w:rsidRPr="00E77B5E" w:rsidRDefault="00E77B5E" w:rsidP="00E77B5E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5E" w:rsidRPr="00E77B5E" w:rsidRDefault="00E77B5E" w:rsidP="00E77B5E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5E" w:rsidRPr="00E77B5E" w:rsidRDefault="00E77B5E" w:rsidP="00E77B5E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F84F16" w:rsidRPr="00E77B5E" w:rsidTr="00F84F16">
        <w:trPr>
          <w:trHeight w:val="3705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F16" w:rsidRPr="00E77B5E" w:rsidRDefault="00F84F16" w:rsidP="00E77B5E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основные законы и принципы теоретической электротехники и электронной техники в профессиональной деятельности;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читать принципиальные, электрические и монтажные схемы;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рассчитывать параметры электрических, магнитных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пользоваться электроизмерительными приборами и приспособлениями;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подбирать устройства электронной техники, электрические приборы и оборудование с определенными параметрами и характеристиками;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собирать электрические схемы;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A0C" w:rsidRDefault="00F84F16" w:rsidP="00F84F16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Формализованное наблюдение и оценка результата </w:t>
            </w:r>
            <w:r>
              <w:rPr>
                <w:rStyle w:val="FontStyle46"/>
                <w:rFonts w:ascii="Franklin Gothic Book" w:hAnsi="Franklin Gothic Book"/>
                <w:sz w:val="24"/>
                <w:szCs w:val="24"/>
              </w:rPr>
              <w:t>практических</w:t>
            </w: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 работ</w:t>
            </w:r>
          </w:p>
          <w:p w:rsidR="00F84F16" w:rsidRPr="00E77B5E" w:rsidRDefault="00394A0C" w:rsidP="00F84F16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6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  <w:r w:rsidR="00F84F16"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 </w:t>
            </w:r>
          </w:p>
          <w:p w:rsidR="00F84F16" w:rsidRPr="00E77B5E" w:rsidRDefault="00F84F16" w:rsidP="00E77B5E">
            <w:pPr>
              <w:pStyle w:val="Style25"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F84F16" w:rsidRPr="00E77B5E" w:rsidTr="00F84F16">
        <w:trPr>
          <w:trHeight w:val="247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F16" w:rsidRPr="00E77B5E" w:rsidRDefault="00F84F16" w:rsidP="00E77B5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6" w:rsidRPr="00E77B5E" w:rsidRDefault="00F84F16" w:rsidP="00E77B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b/>
                <w:sz w:val="24"/>
                <w:szCs w:val="24"/>
              </w:rPr>
            </w:pPr>
            <w:r w:rsidRPr="00E77B5E">
              <w:rPr>
                <w:rStyle w:val="FontStyle46"/>
                <w:rFonts w:ascii="Franklin Gothic Book" w:hAnsi="Franklin Gothic Book"/>
                <w:b/>
                <w:sz w:val="24"/>
                <w:szCs w:val="24"/>
              </w:rPr>
              <w:t>знать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6" w:rsidRPr="00E77B5E" w:rsidRDefault="00F84F16" w:rsidP="00E77B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</w:p>
        </w:tc>
      </w:tr>
      <w:tr w:rsidR="00F84F16" w:rsidRPr="00E77B5E" w:rsidTr="00F84F16">
        <w:trPr>
          <w:trHeight w:val="5660"/>
        </w:trPr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F16" w:rsidRPr="00E77B5E" w:rsidRDefault="00F84F16" w:rsidP="00E77B5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способы получения, передачи и использования электрической энергии;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электротехническую терминологию;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законы электротехники;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характеристики и параметры электрических и магнитных полей;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свойства проводников, полупроводников, электроизоляционных, магнитных материалов;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теории электрических машин, принцип работы типовых электрических устройств;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методы расчета и измерения основных параметров электрических, магнитных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действия, устройство, основные характеристики электротехнических и электронных устройств и приборов;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выбора электрических и электронных устройств и приборов, составления электрических и электронных цепей;</w:t>
            </w:r>
          </w:p>
          <w:p w:rsidR="00F84F16" w:rsidRPr="00F84F16" w:rsidRDefault="00F84F16" w:rsidP="00F84F16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F84F16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правила эксплуатации электрооборудования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F16" w:rsidRPr="00E77B5E" w:rsidRDefault="00F84F16" w:rsidP="00E77B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Оценка отчетов по выполнению </w:t>
            </w:r>
            <w:r>
              <w:rPr>
                <w:rStyle w:val="FontStyle46"/>
                <w:rFonts w:ascii="Franklin Gothic Book" w:hAnsi="Franklin Gothic Book"/>
                <w:sz w:val="24"/>
                <w:szCs w:val="24"/>
              </w:rPr>
              <w:t>практических</w:t>
            </w: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 работ </w:t>
            </w:r>
          </w:p>
          <w:p w:rsidR="00F84F16" w:rsidRDefault="00F84F16" w:rsidP="00E77B5E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>Оценка выполнения вариативных задач и упражнений по   темам</w:t>
            </w:r>
          </w:p>
          <w:p w:rsidR="00394A0C" w:rsidRPr="00E77B5E" w:rsidRDefault="00394A0C" w:rsidP="00394A0C">
            <w:pPr>
              <w:pStyle w:val="Style25"/>
              <w:widowControl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  <w:r>
              <w:rPr>
                <w:rStyle w:val="FontStyle46"/>
                <w:rFonts w:ascii="Franklin Gothic Book" w:hAnsi="Franklin Gothic Book"/>
                <w:sz w:val="24"/>
                <w:szCs w:val="24"/>
              </w:rPr>
              <w:t>Дифференцированный зачет</w:t>
            </w:r>
            <w:r w:rsidRPr="00E77B5E">
              <w:rPr>
                <w:rStyle w:val="FontStyle46"/>
                <w:rFonts w:ascii="Franklin Gothic Book" w:hAnsi="Franklin Gothic Book"/>
                <w:sz w:val="24"/>
                <w:szCs w:val="24"/>
              </w:rPr>
              <w:t xml:space="preserve"> </w:t>
            </w:r>
          </w:p>
          <w:p w:rsidR="00F84F16" w:rsidRPr="00E77B5E" w:rsidRDefault="00F84F16" w:rsidP="00E77B5E">
            <w:pPr>
              <w:pStyle w:val="Style25"/>
              <w:spacing w:line="240" w:lineRule="auto"/>
              <w:jc w:val="both"/>
              <w:rPr>
                <w:rStyle w:val="FontStyle46"/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0D610A" w:rsidRPr="000D610A" w:rsidRDefault="000D610A" w:rsidP="000D610A">
      <w:pPr>
        <w:spacing w:after="0"/>
        <w:rPr>
          <w:rFonts w:ascii="Franklin Gothic Book" w:hAnsi="Franklin Gothic Book"/>
          <w:b/>
          <w:sz w:val="24"/>
          <w:szCs w:val="24"/>
        </w:rPr>
      </w:pPr>
    </w:p>
    <w:sectPr w:rsidR="000D610A" w:rsidRPr="000D610A" w:rsidSect="000D610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E60AB8"/>
    <w:lvl w:ilvl="0">
      <w:numFmt w:val="bullet"/>
      <w:lvlText w:val="*"/>
      <w:lvlJc w:val="left"/>
    </w:lvl>
  </w:abstractNum>
  <w:abstractNum w:abstractNumId="1">
    <w:nsid w:val="2BA042DA"/>
    <w:multiLevelType w:val="hybridMultilevel"/>
    <w:tmpl w:val="DF74142C"/>
    <w:lvl w:ilvl="0" w:tplc="5E50A282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852E3"/>
    <w:multiLevelType w:val="singleLevel"/>
    <w:tmpl w:val="0A442E30"/>
    <w:lvl w:ilvl="0">
      <w:start w:val="1"/>
      <w:numFmt w:val="decimal"/>
      <w:lvlText w:val="%1."/>
      <w:legacy w:legacy="1" w:legacySpace="0" w:legacyIndent="845"/>
      <w:lvlJc w:val="left"/>
      <w:rPr>
        <w:rFonts w:ascii="Franklin Gothic Book" w:hAnsi="Franklin Gothic Book" w:cs="Times New Roman" w:hint="default"/>
      </w:rPr>
    </w:lvl>
  </w:abstractNum>
  <w:abstractNum w:abstractNumId="3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435063"/>
    <w:multiLevelType w:val="hybridMultilevel"/>
    <w:tmpl w:val="3F90C80C"/>
    <w:lvl w:ilvl="0" w:tplc="06428B0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D5553ED"/>
    <w:multiLevelType w:val="hybridMultilevel"/>
    <w:tmpl w:val="CF207722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43315"/>
    <w:multiLevelType w:val="singleLevel"/>
    <w:tmpl w:val="DF16F88E"/>
    <w:lvl w:ilvl="0">
      <w:start w:val="4"/>
      <w:numFmt w:val="decimal"/>
      <w:lvlText w:val="%1."/>
      <w:legacy w:legacy="1" w:legacySpace="0" w:legacyIndent="278"/>
      <w:lvlJc w:val="left"/>
      <w:rPr>
        <w:rFonts w:ascii="Franklin Gothic Book" w:hAnsi="Franklin Gothic Book" w:cs="Times New Roman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125E"/>
    <w:rsid w:val="000D610A"/>
    <w:rsid w:val="00165CB5"/>
    <w:rsid w:val="00394A0C"/>
    <w:rsid w:val="00434FA6"/>
    <w:rsid w:val="005942F2"/>
    <w:rsid w:val="00613E41"/>
    <w:rsid w:val="006472FF"/>
    <w:rsid w:val="00681E8D"/>
    <w:rsid w:val="007D5C12"/>
    <w:rsid w:val="008A125E"/>
    <w:rsid w:val="009A4AC6"/>
    <w:rsid w:val="00A42303"/>
    <w:rsid w:val="00B53457"/>
    <w:rsid w:val="00B70FB8"/>
    <w:rsid w:val="00C82BD5"/>
    <w:rsid w:val="00E77B5E"/>
    <w:rsid w:val="00E86B6C"/>
    <w:rsid w:val="00F10A42"/>
    <w:rsid w:val="00F4289D"/>
    <w:rsid w:val="00F84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D610A"/>
    <w:pPr>
      <w:keepNext/>
      <w:numPr>
        <w:numId w:val="6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A125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A12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8A125E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шрифт абзаца1"/>
    <w:rsid w:val="008A125E"/>
  </w:style>
  <w:style w:type="paragraph" w:customStyle="1" w:styleId="12">
    <w:name w:val="Обычный1"/>
    <w:rsid w:val="008A125E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uiPriority w:val="99"/>
    <w:rsid w:val="008A125E"/>
    <w:rPr>
      <w:rFonts w:ascii="Times New Roman" w:hAnsi="Times New Roman"/>
      <w:b/>
      <w:i/>
      <w:sz w:val="26"/>
    </w:rPr>
  </w:style>
  <w:style w:type="character" w:customStyle="1" w:styleId="FontStyle41">
    <w:name w:val="Font Style41"/>
    <w:rsid w:val="008A125E"/>
    <w:rPr>
      <w:rFonts w:ascii="Times New Roman" w:hAnsi="Times New Roman"/>
      <w:i/>
      <w:sz w:val="26"/>
    </w:rPr>
  </w:style>
  <w:style w:type="character" w:customStyle="1" w:styleId="FontStyle34">
    <w:name w:val="Font Style34"/>
    <w:rsid w:val="008A125E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8A125E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A125E"/>
    <w:pPr>
      <w:ind w:left="720"/>
      <w:contextualSpacing/>
    </w:pPr>
  </w:style>
  <w:style w:type="character" w:customStyle="1" w:styleId="FontStyle45">
    <w:name w:val="Font Style45"/>
    <w:basedOn w:val="a0"/>
    <w:uiPriority w:val="99"/>
    <w:rsid w:val="008A125E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8A125E"/>
    <w:pPr>
      <w:widowControl w:val="0"/>
      <w:autoSpaceDE w:val="0"/>
      <w:autoSpaceDN w:val="0"/>
      <w:adjustRightInd w:val="0"/>
      <w:spacing w:after="0" w:line="13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A125E"/>
    <w:pPr>
      <w:widowControl w:val="0"/>
      <w:autoSpaceDE w:val="0"/>
      <w:autoSpaceDN w:val="0"/>
      <w:adjustRightInd w:val="0"/>
      <w:spacing w:after="0" w:line="269" w:lineRule="exact"/>
      <w:ind w:firstLine="278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A125E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A125E"/>
    <w:pPr>
      <w:widowControl w:val="0"/>
      <w:autoSpaceDE w:val="0"/>
      <w:autoSpaceDN w:val="0"/>
      <w:adjustRightInd w:val="0"/>
      <w:spacing w:after="0" w:line="278" w:lineRule="exact"/>
      <w:ind w:hanging="9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A125E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A125E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A1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8A1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8A125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8A125E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a0"/>
    <w:uiPriority w:val="99"/>
    <w:rsid w:val="008A125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0D61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D61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D610A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D610A"/>
    <w:pPr>
      <w:widowControl w:val="0"/>
      <w:autoSpaceDE w:val="0"/>
      <w:autoSpaceDN w:val="0"/>
      <w:adjustRightInd w:val="0"/>
      <w:spacing w:after="0" w:line="645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D610A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0D610A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D610A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character" w:customStyle="1" w:styleId="2">
    <w:name w:val="Основной текст (2)"/>
    <w:rsid w:val="00F84F16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4">
    <w:name w:val="Subtitle"/>
    <w:basedOn w:val="a"/>
    <w:next w:val="a"/>
    <w:link w:val="a5"/>
    <w:uiPriority w:val="11"/>
    <w:qFormat/>
    <w:rsid w:val="00F84F16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F84F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4F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2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5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8</cp:revision>
  <cp:lastPrinted>2017-04-03T11:37:00Z</cp:lastPrinted>
  <dcterms:created xsi:type="dcterms:W3CDTF">2017-04-03T10:44:00Z</dcterms:created>
  <dcterms:modified xsi:type="dcterms:W3CDTF">2024-05-30T06:03:00Z</dcterms:modified>
</cp:coreProperties>
</file>